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61BA" w14:textId="79049124" w:rsidR="000306E7" w:rsidRDefault="00BD2D77">
      <w:pPr>
        <w:pStyle w:val="a3"/>
        <w:rPr>
          <w:b/>
          <w:sz w:val="44"/>
        </w:rPr>
      </w:pPr>
      <w:r>
        <w:rPr>
          <w:noProof/>
        </w:rPr>
        <w:drawing>
          <wp:inline distT="0" distB="0" distL="0" distR="0" wp14:anchorId="209045BB" wp14:editId="68B3DA4F">
            <wp:extent cx="6076950" cy="834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BE64C" w14:textId="77777777" w:rsidR="000306E7" w:rsidRDefault="000306E7">
      <w:pPr>
        <w:pStyle w:val="a3"/>
        <w:rPr>
          <w:b/>
          <w:sz w:val="44"/>
        </w:rPr>
      </w:pPr>
    </w:p>
    <w:p w14:paraId="581EE79F" w14:textId="77777777" w:rsidR="000306E7" w:rsidRDefault="000306E7">
      <w:pPr>
        <w:pStyle w:val="a3"/>
        <w:rPr>
          <w:b/>
          <w:sz w:val="44"/>
        </w:rPr>
      </w:pPr>
    </w:p>
    <w:p w14:paraId="34A89BD3" w14:textId="77777777" w:rsidR="000306E7" w:rsidRDefault="000306E7">
      <w:pPr>
        <w:pStyle w:val="a3"/>
        <w:rPr>
          <w:b/>
          <w:sz w:val="44"/>
        </w:rPr>
      </w:pPr>
    </w:p>
    <w:p w14:paraId="0997D917" w14:textId="77777777" w:rsidR="000306E7" w:rsidRDefault="00F1426D">
      <w:pPr>
        <w:pStyle w:val="11"/>
        <w:numPr>
          <w:ilvl w:val="0"/>
          <w:numId w:val="7"/>
        </w:numPr>
        <w:tabs>
          <w:tab w:val="left" w:pos="3746"/>
        </w:tabs>
        <w:spacing w:before="77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216FFF54" w14:textId="77777777" w:rsidR="000306E7" w:rsidRDefault="00F1426D">
      <w:pPr>
        <w:pStyle w:val="a5"/>
        <w:numPr>
          <w:ilvl w:val="1"/>
          <w:numId w:val="6"/>
        </w:numPr>
        <w:tabs>
          <w:tab w:val="left" w:pos="1162"/>
        </w:tabs>
        <w:spacing w:before="182" w:line="256" w:lineRule="auto"/>
        <w:ind w:right="117" w:firstLine="566"/>
        <w:jc w:val="both"/>
        <w:rPr>
          <w:sz w:val="28"/>
        </w:rPr>
      </w:pPr>
      <w:r>
        <w:rPr>
          <w:sz w:val="28"/>
        </w:rPr>
        <w:t>Настоящий Порядок разработан во исполнение Федерального 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273-03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коррупции».</w:t>
      </w:r>
    </w:p>
    <w:p w14:paraId="60A3074A" w14:textId="77777777" w:rsidR="000306E7" w:rsidRDefault="00F1426D">
      <w:pPr>
        <w:pStyle w:val="a5"/>
        <w:numPr>
          <w:ilvl w:val="1"/>
          <w:numId w:val="6"/>
        </w:numPr>
        <w:tabs>
          <w:tab w:val="left" w:pos="1270"/>
          <w:tab w:val="left" w:pos="2965"/>
          <w:tab w:val="left" w:pos="5150"/>
          <w:tab w:val="left" w:pos="7968"/>
        </w:tabs>
        <w:spacing w:before="159" w:line="256" w:lineRule="auto"/>
        <w:ind w:firstLine="56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содержит описание процесса взаимодействия </w:t>
      </w:r>
      <w:r w:rsidR="001D7D3C">
        <w:rPr>
          <w:sz w:val="28"/>
        </w:rPr>
        <w:t xml:space="preserve">Муниципального автономного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дополнительного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</w:p>
    <w:p w14:paraId="695B908D" w14:textId="77777777" w:rsidR="000306E7" w:rsidRDefault="00F1426D" w:rsidP="001D7D3C">
      <w:pPr>
        <w:pStyle w:val="a3"/>
        <w:spacing w:line="320" w:lineRule="exact"/>
        <w:ind w:left="104"/>
        <w:jc w:val="both"/>
      </w:pPr>
      <w:r>
        <w:t>«</w:t>
      </w:r>
      <w:r w:rsidR="001D7D3C">
        <w:t xml:space="preserve">Детско- юношеская спортивная школа Дигорского района РСО- Алания </w:t>
      </w:r>
      <w:proofErr w:type="spellStart"/>
      <w:r w:rsidR="001D7D3C">
        <w:t>им.А.С.Фадзаева</w:t>
      </w:r>
      <w:proofErr w:type="spellEnd"/>
      <w:r>
        <w:t>»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Учреждение)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правоохранительными</w:t>
      </w:r>
      <w:r>
        <w:rPr>
          <w:spacing w:val="-5"/>
        </w:rPr>
        <w:t xml:space="preserve"> </w:t>
      </w:r>
      <w:r>
        <w:t>органами.</w:t>
      </w:r>
    </w:p>
    <w:p w14:paraId="78C555EC" w14:textId="77777777" w:rsidR="000306E7" w:rsidRDefault="00F1426D">
      <w:pPr>
        <w:pStyle w:val="a5"/>
        <w:numPr>
          <w:ilvl w:val="1"/>
          <w:numId w:val="6"/>
        </w:numPr>
        <w:tabs>
          <w:tab w:val="left" w:pos="1492"/>
        </w:tabs>
        <w:spacing w:before="182" w:line="256" w:lineRule="auto"/>
        <w:ind w:right="114" w:firstLine="566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Учреждения с одной стороны и органов с другой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457E43BB" w14:textId="77777777" w:rsidR="000306E7" w:rsidRDefault="00F1426D">
      <w:pPr>
        <w:pStyle w:val="11"/>
        <w:numPr>
          <w:ilvl w:val="0"/>
          <w:numId w:val="7"/>
        </w:numPr>
        <w:tabs>
          <w:tab w:val="left" w:pos="2094"/>
        </w:tabs>
        <w:ind w:left="2094" w:hanging="281"/>
        <w:jc w:val="both"/>
      </w:pPr>
      <w:r>
        <w:t>Виды</w:t>
      </w:r>
      <w:r>
        <w:rPr>
          <w:spacing w:val="-4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</w:t>
      </w:r>
    </w:p>
    <w:p w14:paraId="17F946A9" w14:textId="77777777" w:rsidR="000306E7" w:rsidRDefault="00F1426D">
      <w:pPr>
        <w:pStyle w:val="a5"/>
        <w:numPr>
          <w:ilvl w:val="1"/>
          <w:numId w:val="5"/>
        </w:numPr>
        <w:tabs>
          <w:tab w:val="left" w:pos="1300"/>
        </w:tabs>
        <w:spacing w:before="182" w:line="256" w:lineRule="auto"/>
        <w:ind w:right="116" w:firstLine="566"/>
        <w:jc w:val="both"/>
        <w:rPr>
          <w:sz w:val="28"/>
        </w:rPr>
      </w:pPr>
      <w:r>
        <w:rPr>
          <w:i/>
          <w:sz w:val="28"/>
        </w:rPr>
        <w:t>Обращение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органы.</w:t>
      </w:r>
    </w:p>
    <w:p w14:paraId="5118802F" w14:textId="77777777" w:rsidR="000306E7" w:rsidRDefault="00F1426D">
      <w:pPr>
        <w:pStyle w:val="a5"/>
        <w:numPr>
          <w:ilvl w:val="2"/>
          <w:numId w:val="5"/>
        </w:numPr>
        <w:tabs>
          <w:tab w:val="left" w:pos="1400"/>
        </w:tabs>
        <w:spacing w:before="159" w:line="256" w:lineRule="auto"/>
        <w:ind w:right="110" w:firstLine="566"/>
        <w:jc w:val="both"/>
        <w:rPr>
          <w:sz w:val="28"/>
        </w:rPr>
      </w:pPr>
      <w:r>
        <w:rPr>
          <w:i/>
          <w:sz w:val="28"/>
        </w:rPr>
        <w:t xml:space="preserve">Письменные обращения </w:t>
      </w:r>
      <w:r>
        <w:rPr>
          <w:sz w:val="28"/>
        </w:rPr>
        <w:t>- это обращенное название различных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документов, писем, выступающих и использующих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 оперативного информационного обмена между Учреждением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органами.</w:t>
      </w:r>
    </w:p>
    <w:p w14:paraId="33FA6D28" w14:textId="77777777" w:rsidR="000306E7" w:rsidRDefault="00F1426D">
      <w:pPr>
        <w:pStyle w:val="a5"/>
        <w:numPr>
          <w:ilvl w:val="2"/>
          <w:numId w:val="5"/>
        </w:numPr>
        <w:tabs>
          <w:tab w:val="left" w:pos="1476"/>
        </w:tabs>
        <w:spacing w:before="157" w:line="256" w:lineRule="auto"/>
        <w:ind w:right="110" w:firstLine="566"/>
        <w:jc w:val="both"/>
        <w:rPr>
          <w:sz w:val="28"/>
        </w:rPr>
      </w:pPr>
      <w:r>
        <w:rPr>
          <w:i/>
          <w:sz w:val="28"/>
        </w:rPr>
        <w:t>Устные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14:paraId="293A6875" w14:textId="77777777" w:rsidR="000306E7" w:rsidRDefault="00F1426D">
      <w:pPr>
        <w:pStyle w:val="a5"/>
        <w:numPr>
          <w:ilvl w:val="1"/>
          <w:numId w:val="5"/>
        </w:numPr>
        <w:tabs>
          <w:tab w:val="left" w:pos="1166"/>
        </w:tabs>
        <w:spacing w:before="159" w:line="256" w:lineRule="auto"/>
        <w:ind w:right="111" w:firstLine="566"/>
        <w:jc w:val="both"/>
        <w:rPr>
          <w:sz w:val="28"/>
        </w:rPr>
      </w:pPr>
      <w:r>
        <w:rPr>
          <w:i/>
          <w:sz w:val="28"/>
        </w:rPr>
        <w:t xml:space="preserve">Предложение </w:t>
      </w:r>
      <w:r>
        <w:rPr>
          <w:sz w:val="28"/>
        </w:rPr>
        <w:t>- вид обращения, цель которого обратить внимание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14:paraId="40C60A93" w14:textId="77777777" w:rsidR="000306E7" w:rsidRDefault="00F1426D">
      <w:pPr>
        <w:pStyle w:val="a5"/>
        <w:numPr>
          <w:ilvl w:val="1"/>
          <w:numId w:val="5"/>
        </w:numPr>
        <w:tabs>
          <w:tab w:val="left" w:pos="1220"/>
        </w:tabs>
        <w:spacing w:line="256" w:lineRule="auto"/>
        <w:ind w:right="110" w:firstLine="566"/>
        <w:jc w:val="both"/>
        <w:rPr>
          <w:sz w:val="28"/>
        </w:rPr>
      </w:pPr>
      <w:r>
        <w:rPr>
          <w:i/>
          <w:sz w:val="28"/>
        </w:rPr>
        <w:t xml:space="preserve">Заявление </w:t>
      </w:r>
      <w:r>
        <w:rPr>
          <w:sz w:val="28"/>
        </w:rPr>
        <w:t>- вид обращения, направленный на реализацию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Учреждения. Выражая просьбу, заявление может сигнализировать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об определенных недостатках в деятельности организаций, органов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(учреждений или общественных объединений). В отличие от предложения,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14:paraId="08907A7A" w14:textId="77777777" w:rsidR="000306E7" w:rsidRDefault="00F1426D">
      <w:pPr>
        <w:pStyle w:val="a5"/>
        <w:numPr>
          <w:ilvl w:val="1"/>
          <w:numId w:val="5"/>
        </w:numPr>
        <w:tabs>
          <w:tab w:val="left" w:pos="1186"/>
        </w:tabs>
        <w:spacing w:before="157" w:line="256" w:lineRule="auto"/>
        <w:ind w:firstLine="566"/>
        <w:jc w:val="both"/>
        <w:rPr>
          <w:sz w:val="28"/>
        </w:rPr>
      </w:pPr>
      <w:r>
        <w:rPr>
          <w:i/>
          <w:sz w:val="28"/>
        </w:rPr>
        <w:t xml:space="preserve">Жалоба </w:t>
      </w:r>
      <w:r>
        <w:rPr>
          <w:sz w:val="28"/>
        </w:rPr>
        <w:t>- вид обращения, в котором идет речь о нарушении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Учреждения. В жалобе содержится информация о нарушении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 интересов и просьба об их восстановлении, а также обоснованная критика в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9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9"/>
          <w:sz w:val="28"/>
        </w:rPr>
        <w:t xml:space="preserve"> </w:t>
      </w:r>
      <w:r>
        <w:rPr>
          <w:sz w:val="28"/>
        </w:rPr>
        <w:t>(учреждений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общественных</w:t>
      </w:r>
    </w:p>
    <w:p w14:paraId="29B76254" w14:textId="77777777" w:rsidR="000306E7" w:rsidRDefault="000306E7">
      <w:pPr>
        <w:spacing w:line="256" w:lineRule="auto"/>
        <w:jc w:val="both"/>
        <w:rPr>
          <w:sz w:val="28"/>
        </w:rPr>
        <w:sectPr w:rsidR="000306E7" w:rsidSect="001D7D3C">
          <w:footerReference w:type="default" r:id="rId8"/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B43F958" w14:textId="77777777" w:rsidR="000306E7" w:rsidRDefault="00F1426D">
      <w:pPr>
        <w:pStyle w:val="a3"/>
        <w:spacing w:before="77" w:line="256" w:lineRule="auto"/>
        <w:ind w:left="104" w:right="113"/>
        <w:jc w:val="both"/>
      </w:pPr>
      <w:r>
        <w:lastRenderedPageBreak/>
        <w:t>объединений),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необоснованных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необоснованного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произошло</w:t>
      </w:r>
      <w:r>
        <w:rPr>
          <w:spacing w:val="-3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Учреждения.</w:t>
      </w:r>
    </w:p>
    <w:p w14:paraId="79C19416" w14:textId="77777777" w:rsidR="000306E7" w:rsidRDefault="00F1426D">
      <w:pPr>
        <w:pStyle w:val="11"/>
        <w:numPr>
          <w:ilvl w:val="0"/>
          <w:numId w:val="7"/>
        </w:numPr>
        <w:tabs>
          <w:tab w:val="left" w:pos="1812"/>
        </w:tabs>
        <w:spacing w:line="256" w:lineRule="auto"/>
        <w:ind w:left="2916" w:right="972" w:hanging="1384"/>
        <w:jc w:val="both"/>
      </w:pPr>
      <w:r>
        <w:t>Сотрудничество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правоохранительные</w:t>
      </w:r>
      <w:r>
        <w:rPr>
          <w:spacing w:val="-2"/>
        </w:rPr>
        <w:t xml:space="preserve"> </w:t>
      </w:r>
      <w:r>
        <w:t>органы</w:t>
      </w:r>
    </w:p>
    <w:p w14:paraId="125AF838" w14:textId="77777777" w:rsidR="000306E7" w:rsidRDefault="00F1426D">
      <w:pPr>
        <w:pStyle w:val="a5"/>
        <w:numPr>
          <w:ilvl w:val="1"/>
          <w:numId w:val="4"/>
        </w:numPr>
        <w:tabs>
          <w:tab w:val="left" w:pos="1166"/>
        </w:tabs>
        <w:spacing w:before="159" w:line="256" w:lineRule="auto"/>
        <w:ind w:right="114" w:firstLine="566"/>
        <w:jc w:val="both"/>
        <w:rPr>
          <w:sz w:val="28"/>
        </w:rPr>
      </w:pPr>
      <w:r>
        <w:rPr>
          <w:sz w:val="28"/>
        </w:rPr>
        <w:t>Сотрудничество с правоохранительными органами является важным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декларируемым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антикоррупционным стандартам поведения. Данное сотрудничество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14:paraId="46F1494C" w14:textId="77777777" w:rsidR="000306E7" w:rsidRDefault="00F1426D">
      <w:pPr>
        <w:pStyle w:val="a5"/>
        <w:numPr>
          <w:ilvl w:val="0"/>
          <w:numId w:val="3"/>
        </w:numPr>
        <w:tabs>
          <w:tab w:val="left" w:pos="836"/>
        </w:tabs>
        <w:spacing w:line="256" w:lineRule="auto"/>
        <w:ind w:right="112" w:firstLine="566"/>
        <w:rPr>
          <w:sz w:val="28"/>
        </w:rPr>
      </w:pPr>
      <w:r>
        <w:rPr>
          <w:sz w:val="28"/>
        </w:rPr>
        <w:t>Учреждение может принять на себя публичное обязательство сообщать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 о которых Учреждению (работникам Учреждения) 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известно. Необходимость сообщения в соответствующие органы о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14:paraId="3195B0FE" w14:textId="77777777" w:rsidR="000306E7" w:rsidRDefault="00F1426D">
      <w:pPr>
        <w:pStyle w:val="a5"/>
        <w:numPr>
          <w:ilvl w:val="0"/>
          <w:numId w:val="3"/>
        </w:numPr>
        <w:tabs>
          <w:tab w:val="left" w:pos="838"/>
        </w:tabs>
        <w:spacing w:before="156" w:line="256" w:lineRule="auto"/>
        <w:ind w:right="115" w:firstLine="566"/>
        <w:rPr>
          <w:sz w:val="28"/>
        </w:rPr>
      </w:pPr>
      <w:r>
        <w:rPr>
          <w:sz w:val="28"/>
        </w:rPr>
        <w:t>Учреждению следует принять на себя обязательство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6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5"/>
          <w:sz w:val="28"/>
        </w:rPr>
        <w:t xml:space="preserve"> </w:t>
      </w:r>
      <w:r>
        <w:rPr>
          <w:sz w:val="28"/>
        </w:rPr>
        <w:t>своих</w:t>
      </w:r>
      <w:r>
        <w:rPr>
          <w:spacing w:val="15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5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правонарушения.</w:t>
      </w:r>
    </w:p>
    <w:p w14:paraId="56B3C595" w14:textId="77777777" w:rsidR="000306E7" w:rsidRDefault="00F1426D">
      <w:pPr>
        <w:pStyle w:val="a5"/>
        <w:numPr>
          <w:ilvl w:val="1"/>
          <w:numId w:val="4"/>
        </w:numPr>
        <w:tabs>
          <w:tab w:val="left" w:pos="1160"/>
        </w:tabs>
        <w:ind w:left="1160" w:right="0" w:hanging="490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форме:</w:t>
      </w:r>
    </w:p>
    <w:p w14:paraId="49AFBFA4" w14:textId="77777777" w:rsidR="000306E7" w:rsidRDefault="00F1426D">
      <w:pPr>
        <w:pStyle w:val="a5"/>
        <w:numPr>
          <w:ilvl w:val="0"/>
          <w:numId w:val="3"/>
        </w:numPr>
        <w:tabs>
          <w:tab w:val="left" w:pos="912"/>
        </w:tabs>
        <w:spacing w:before="182" w:line="256" w:lineRule="auto"/>
        <w:ind w:right="114" w:firstLine="566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противодействия коррупции;</w:t>
      </w:r>
    </w:p>
    <w:p w14:paraId="7657E099" w14:textId="77777777" w:rsidR="000306E7" w:rsidRDefault="00F1426D">
      <w:pPr>
        <w:pStyle w:val="a5"/>
        <w:numPr>
          <w:ilvl w:val="0"/>
          <w:numId w:val="3"/>
        </w:numPr>
        <w:tabs>
          <w:tab w:val="left" w:pos="914"/>
        </w:tabs>
        <w:spacing w:line="256" w:lineRule="auto"/>
        <w:ind w:right="116" w:firstLine="566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мероприятий по пресечению или расследованию 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мероприятие.</w:t>
      </w:r>
    </w:p>
    <w:p w14:paraId="24504E9C" w14:textId="77777777" w:rsidR="000306E7" w:rsidRDefault="00F1426D">
      <w:pPr>
        <w:pStyle w:val="a5"/>
        <w:numPr>
          <w:ilvl w:val="1"/>
          <w:numId w:val="4"/>
        </w:numPr>
        <w:tabs>
          <w:tab w:val="left" w:pos="1276"/>
        </w:tabs>
        <w:spacing w:before="159" w:line="256" w:lineRule="auto"/>
        <w:ind w:firstLine="566"/>
        <w:jc w:val="both"/>
        <w:rPr>
          <w:sz w:val="28"/>
        </w:rPr>
      </w:pP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 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правонарушениях.</w:t>
      </w:r>
    </w:p>
    <w:p w14:paraId="37E4886B" w14:textId="77777777" w:rsidR="000306E7" w:rsidRDefault="00F1426D">
      <w:pPr>
        <w:pStyle w:val="a5"/>
        <w:numPr>
          <w:ilvl w:val="1"/>
          <w:numId w:val="4"/>
        </w:numPr>
        <w:tabs>
          <w:tab w:val="left" w:pos="1288"/>
        </w:tabs>
        <w:spacing w:before="157" w:line="256" w:lineRule="auto"/>
        <w:ind w:right="117" w:firstLine="566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органов.</w:t>
      </w:r>
    </w:p>
    <w:p w14:paraId="5552513A" w14:textId="77777777" w:rsidR="000306E7" w:rsidRDefault="000306E7">
      <w:pPr>
        <w:spacing w:line="256" w:lineRule="auto"/>
        <w:jc w:val="both"/>
        <w:rPr>
          <w:sz w:val="28"/>
        </w:rPr>
        <w:sectPr w:rsidR="000306E7" w:rsidSect="001D7D3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2030E89" w14:textId="77777777" w:rsidR="000306E7" w:rsidRDefault="00F1426D">
      <w:pPr>
        <w:pStyle w:val="a5"/>
        <w:numPr>
          <w:ilvl w:val="1"/>
          <w:numId w:val="4"/>
        </w:numPr>
        <w:tabs>
          <w:tab w:val="left" w:pos="1234"/>
        </w:tabs>
        <w:spacing w:before="77" w:line="256" w:lineRule="auto"/>
        <w:ind w:right="109" w:firstLine="566"/>
        <w:jc w:val="both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 предоставляются на согласование руководителю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визы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допускаются.</w:t>
      </w:r>
    </w:p>
    <w:p w14:paraId="5A519042" w14:textId="77777777" w:rsidR="000306E7" w:rsidRDefault="00F1426D">
      <w:pPr>
        <w:pStyle w:val="a5"/>
        <w:numPr>
          <w:ilvl w:val="1"/>
          <w:numId w:val="4"/>
        </w:numPr>
        <w:tabs>
          <w:tab w:val="left" w:pos="1302"/>
        </w:tabs>
        <w:spacing w:before="157" w:line="256" w:lineRule="auto"/>
        <w:ind w:right="111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требования:</w:t>
      </w:r>
    </w:p>
    <w:p w14:paraId="061822CD" w14:textId="77777777" w:rsidR="000306E7" w:rsidRDefault="00F1426D">
      <w:pPr>
        <w:pStyle w:val="a5"/>
        <w:numPr>
          <w:ilvl w:val="0"/>
          <w:numId w:val="3"/>
        </w:numPr>
        <w:tabs>
          <w:tab w:val="left" w:pos="876"/>
        </w:tabs>
        <w:spacing w:before="159" w:line="256" w:lineRule="auto"/>
        <w:ind w:right="116" w:firstLine="566"/>
        <w:rPr>
          <w:sz w:val="28"/>
        </w:rPr>
      </w:pPr>
      <w:r>
        <w:rPr>
          <w:sz w:val="28"/>
        </w:rPr>
        <w:t>во время личного приема у руководителя Учреждения,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 подразделения или заместитель руководителя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 заявление по существу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14:paraId="66FBB862" w14:textId="77777777" w:rsidR="000306E7" w:rsidRDefault="00F1426D">
      <w:pPr>
        <w:pStyle w:val="a5"/>
        <w:numPr>
          <w:ilvl w:val="0"/>
          <w:numId w:val="3"/>
        </w:numPr>
        <w:tabs>
          <w:tab w:val="left" w:pos="844"/>
        </w:tabs>
        <w:spacing w:line="256" w:lineRule="auto"/>
        <w:ind w:right="112" w:firstLine="566"/>
        <w:rPr>
          <w:sz w:val="28"/>
        </w:rPr>
      </w:pPr>
      <w:r>
        <w:rPr>
          <w:sz w:val="28"/>
        </w:rPr>
        <w:t>руководитель структурного подразделения берет ка контроль принятое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обращения.</w:t>
      </w:r>
    </w:p>
    <w:p w14:paraId="61DD845B" w14:textId="77777777" w:rsidR="000306E7" w:rsidRDefault="00F1426D">
      <w:pPr>
        <w:pStyle w:val="a5"/>
        <w:numPr>
          <w:ilvl w:val="1"/>
          <w:numId w:val="4"/>
        </w:numPr>
        <w:tabs>
          <w:tab w:val="left" w:pos="1272"/>
        </w:tabs>
        <w:spacing w:before="159" w:line="256" w:lineRule="auto"/>
        <w:ind w:firstLine="566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14:paraId="0A2B8176" w14:textId="77777777" w:rsidR="000306E7" w:rsidRDefault="00F1426D">
      <w:pPr>
        <w:pStyle w:val="11"/>
        <w:numPr>
          <w:ilvl w:val="0"/>
          <w:numId w:val="7"/>
        </w:numPr>
        <w:tabs>
          <w:tab w:val="left" w:pos="2364"/>
        </w:tabs>
        <w:ind w:left="2364" w:hanging="281"/>
        <w:jc w:val="left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>Учреждения</w:t>
      </w:r>
    </w:p>
    <w:p w14:paraId="42123CA5" w14:textId="77777777" w:rsidR="000306E7" w:rsidRDefault="00F1426D">
      <w:pPr>
        <w:pStyle w:val="a5"/>
        <w:numPr>
          <w:ilvl w:val="1"/>
          <w:numId w:val="2"/>
        </w:numPr>
        <w:tabs>
          <w:tab w:val="left" w:pos="1366"/>
        </w:tabs>
        <w:spacing w:before="182" w:line="256" w:lineRule="auto"/>
        <w:ind w:firstLine="566"/>
        <w:jc w:val="both"/>
        <w:rPr>
          <w:sz w:val="28"/>
        </w:rPr>
      </w:pP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круглосуточно.</w:t>
      </w:r>
    </w:p>
    <w:p w14:paraId="50AD694C" w14:textId="77777777" w:rsidR="000306E7" w:rsidRDefault="00F1426D">
      <w:pPr>
        <w:pStyle w:val="a5"/>
        <w:numPr>
          <w:ilvl w:val="1"/>
          <w:numId w:val="2"/>
        </w:numPr>
        <w:tabs>
          <w:tab w:val="left" w:pos="1306"/>
        </w:tabs>
        <w:spacing w:before="159" w:line="256" w:lineRule="auto"/>
        <w:ind w:right="110" w:firstLine="566"/>
        <w:jc w:val="both"/>
        <w:rPr>
          <w:sz w:val="28"/>
        </w:rPr>
      </w:pP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с отметкой о регистрации его в правоохранительном органе 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талон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 адрес и телефон правоохранительного органа, дата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сообщения.</w:t>
      </w:r>
    </w:p>
    <w:p w14:paraId="27AD5CE8" w14:textId="77777777" w:rsidR="000306E7" w:rsidRDefault="00F1426D">
      <w:pPr>
        <w:pStyle w:val="a5"/>
        <w:numPr>
          <w:ilvl w:val="1"/>
          <w:numId w:val="2"/>
        </w:numPr>
        <w:tabs>
          <w:tab w:val="left" w:pos="1578"/>
        </w:tabs>
        <w:spacing w:before="157" w:line="256" w:lineRule="auto"/>
        <w:ind w:firstLine="566"/>
        <w:jc w:val="both"/>
        <w:rPr>
          <w:sz w:val="28"/>
        </w:rPr>
      </w:pP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о характере принимаемых мер, просить приема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подразделения для получения более полной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затрагивающим 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интересы.</w:t>
      </w:r>
    </w:p>
    <w:p w14:paraId="40D1F105" w14:textId="77777777" w:rsidR="000306E7" w:rsidRDefault="00F1426D">
      <w:pPr>
        <w:pStyle w:val="a5"/>
        <w:numPr>
          <w:ilvl w:val="1"/>
          <w:numId w:val="2"/>
        </w:numPr>
        <w:tabs>
          <w:tab w:val="left" w:pos="1242"/>
        </w:tabs>
        <w:spacing w:before="157" w:line="256" w:lineRule="auto"/>
        <w:ind w:right="11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инстанциях</w:t>
      </w:r>
      <w:r>
        <w:rPr>
          <w:spacing w:val="1"/>
          <w:sz w:val="28"/>
        </w:rPr>
        <w:t xml:space="preserve"> </w:t>
      </w:r>
      <w:r>
        <w:rPr>
          <w:sz w:val="28"/>
        </w:rPr>
        <w:t>(районных,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Генеральную</w:t>
      </w:r>
      <w:r>
        <w:rPr>
          <w:spacing w:val="33"/>
          <w:sz w:val="28"/>
        </w:rPr>
        <w:t xml:space="preserve"> </w:t>
      </w:r>
      <w:r>
        <w:rPr>
          <w:sz w:val="28"/>
        </w:rPr>
        <w:t>прокуратуру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</w:p>
    <w:p w14:paraId="51182442" w14:textId="77777777" w:rsidR="000306E7" w:rsidRDefault="000306E7">
      <w:pPr>
        <w:spacing w:line="256" w:lineRule="auto"/>
        <w:jc w:val="both"/>
        <w:rPr>
          <w:sz w:val="28"/>
        </w:rPr>
        <w:sectPr w:rsidR="000306E7" w:rsidSect="001D7D3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633D0D8" w14:textId="77777777" w:rsidR="000306E7" w:rsidRDefault="00F1426D">
      <w:pPr>
        <w:pStyle w:val="a3"/>
        <w:tabs>
          <w:tab w:val="left" w:pos="1753"/>
          <w:tab w:val="left" w:pos="4175"/>
          <w:tab w:val="left" w:pos="6116"/>
          <w:tab w:val="left" w:pos="7177"/>
          <w:tab w:val="left" w:pos="7669"/>
        </w:tabs>
        <w:spacing w:before="77" w:line="256" w:lineRule="auto"/>
        <w:ind w:left="104" w:right="114"/>
      </w:pPr>
      <w:r>
        <w:lastRenderedPageBreak/>
        <w:t>Федерации,</w:t>
      </w:r>
      <w:r>
        <w:tab/>
        <w:t>осуществляющую</w:t>
      </w:r>
      <w:r>
        <w:tab/>
        <w:t>прокурорский</w:t>
      </w:r>
      <w:r>
        <w:tab/>
        <w:t>надзор</w:t>
      </w:r>
      <w:r>
        <w:tab/>
        <w:t>за</w:t>
      </w:r>
      <w:r>
        <w:tab/>
      </w:r>
      <w:r>
        <w:rPr>
          <w:spacing w:val="-1"/>
        </w:rPr>
        <w:t>деятельностью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силовых</w:t>
      </w:r>
      <w:r>
        <w:rPr>
          <w:spacing w:val="-1"/>
        </w:rPr>
        <w:t xml:space="preserve"> </w:t>
      </w:r>
      <w:r>
        <w:t>структур.</w:t>
      </w:r>
    </w:p>
    <w:p w14:paraId="2CDFB248" w14:textId="77777777" w:rsidR="000306E7" w:rsidRDefault="00F1426D">
      <w:pPr>
        <w:pStyle w:val="11"/>
        <w:numPr>
          <w:ilvl w:val="0"/>
          <w:numId w:val="7"/>
        </w:numPr>
        <w:tabs>
          <w:tab w:val="left" w:pos="3364"/>
        </w:tabs>
        <w:ind w:left="3364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14:paraId="1CC73665" w14:textId="77777777" w:rsidR="000306E7" w:rsidRDefault="00F1426D">
      <w:pPr>
        <w:pStyle w:val="a5"/>
        <w:numPr>
          <w:ilvl w:val="1"/>
          <w:numId w:val="1"/>
        </w:numPr>
        <w:tabs>
          <w:tab w:val="left" w:pos="1222"/>
        </w:tabs>
        <w:spacing w:before="183" w:line="256" w:lineRule="auto"/>
        <w:ind w:right="114" w:firstLine="566"/>
        <w:jc w:val="both"/>
        <w:rPr>
          <w:sz w:val="28"/>
        </w:rPr>
      </w:pPr>
      <w:r>
        <w:rPr>
          <w:sz w:val="28"/>
        </w:rPr>
        <w:t>Настоящий Порядок вступает в силу с момента утверждения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7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 Порядка).</w:t>
      </w:r>
    </w:p>
    <w:p w14:paraId="217E8A0C" w14:textId="77777777" w:rsidR="000306E7" w:rsidRDefault="00F1426D">
      <w:pPr>
        <w:pStyle w:val="a5"/>
        <w:numPr>
          <w:ilvl w:val="1"/>
          <w:numId w:val="1"/>
        </w:numPr>
        <w:tabs>
          <w:tab w:val="left" w:pos="1252"/>
        </w:tabs>
        <w:spacing w:line="256" w:lineRule="auto"/>
        <w:ind w:right="11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</w:p>
    <w:sectPr w:rsidR="000306E7" w:rsidSect="001D7D3C">
      <w:pgSz w:w="11910" w:h="16840"/>
      <w:pgMar w:top="1040" w:right="740" w:bottom="1100" w:left="1600" w:header="0" w:footer="9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BA4B" w14:textId="77777777" w:rsidR="009A17BC" w:rsidRDefault="009A17BC" w:rsidP="000306E7">
      <w:r>
        <w:separator/>
      </w:r>
    </w:p>
  </w:endnote>
  <w:endnote w:type="continuationSeparator" w:id="0">
    <w:p w14:paraId="6FA4901D" w14:textId="77777777" w:rsidR="009A17BC" w:rsidRDefault="009A17BC" w:rsidP="0003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31E9" w14:textId="77777777" w:rsidR="000306E7" w:rsidRDefault="009A17BC">
    <w:pPr>
      <w:pStyle w:val="a3"/>
      <w:spacing w:line="14" w:lineRule="auto"/>
      <w:rPr>
        <w:sz w:val="20"/>
      </w:rPr>
    </w:pPr>
    <w:r>
      <w:pict w14:anchorId="6FFC1F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5.65pt;width:11.6pt;height:13pt;z-index:-251658752;mso-position-horizontal-relative:page;mso-position-vertical-relative:page" filled="f" stroked="f">
          <v:textbox style="mso-next-textbox:#_x0000_s1025" inset="0,0,0,0">
            <w:txbxContent>
              <w:p w14:paraId="2315D14E" w14:textId="77777777" w:rsidR="000306E7" w:rsidRDefault="000306E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142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7D3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34C8" w14:textId="77777777" w:rsidR="009A17BC" w:rsidRDefault="009A17BC" w:rsidP="000306E7">
      <w:r>
        <w:separator/>
      </w:r>
    </w:p>
  </w:footnote>
  <w:footnote w:type="continuationSeparator" w:id="0">
    <w:p w14:paraId="52F0BCAA" w14:textId="77777777" w:rsidR="009A17BC" w:rsidRDefault="009A17BC" w:rsidP="0003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BBD"/>
    <w:multiLevelType w:val="multilevel"/>
    <w:tmpl w:val="2710F14C"/>
    <w:lvl w:ilvl="0">
      <w:start w:val="2"/>
      <w:numFmt w:val="decimal"/>
      <w:lvlText w:val="%1"/>
      <w:lvlJc w:val="left"/>
      <w:pPr>
        <w:ind w:left="104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C583036"/>
    <w:multiLevelType w:val="multilevel"/>
    <w:tmpl w:val="9B28D8BC"/>
    <w:lvl w:ilvl="0">
      <w:start w:val="1"/>
      <w:numFmt w:val="decimal"/>
      <w:lvlText w:val="%1"/>
      <w:lvlJc w:val="left"/>
      <w:pPr>
        <w:ind w:left="1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9A57541"/>
    <w:multiLevelType w:val="multilevel"/>
    <w:tmpl w:val="3E383B52"/>
    <w:lvl w:ilvl="0">
      <w:start w:val="4"/>
      <w:numFmt w:val="decimal"/>
      <w:lvlText w:val="%1"/>
      <w:lvlJc w:val="left"/>
      <w:pPr>
        <w:ind w:left="104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03F2E19"/>
    <w:multiLevelType w:val="hybridMultilevel"/>
    <w:tmpl w:val="7A989832"/>
    <w:lvl w:ilvl="0" w:tplc="3A2E4B9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2BD78">
      <w:numFmt w:val="bullet"/>
      <w:lvlText w:val="•"/>
      <w:lvlJc w:val="left"/>
      <w:pPr>
        <w:ind w:left="1046" w:hanging="166"/>
      </w:pPr>
      <w:rPr>
        <w:rFonts w:hint="default"/>
        <w:lang w:val="ru-RU" w:eastAsia="en-US" w:bidi="ar-SA"/>
      </w:rPr>
    </w:lvl>
    <w:lvl w:ilvl="2" w:tplc="1FF2C8D8">
      <w:numFmt w:val="bullet"/>
      <w:lvlText w:val="•"/>
      <w:lvlJc w:val="left"/>
      <w:pPr>
        <w:ind w:left="1993" w:hanging="166"/>
      </w:pPr>
      <w:rPr>
        <w:rFonts w:hint="default"/>
        <w:lang w:val="ru-RU" w:eastAsia="en-US" w:bidi="ar-SA"/>
      </w:rPr>
    </w:lvl>
    <w:lvl w:ilvl="3" w:tplc="A5FE80F8">
      <w:numFmt w:val="bullet"/>
      <w:lvlText w:val="•"/>
      <w:lvlJc w:val="left"/>
      <w:pPr>
        <w:ind w:left="2939" w:hanging="166"/>
      </w:pPr>
      <w:rPr>
        <w:rFonts w:hint="default"/>
        <w:lang w:val="ru-RU" w:eastAsia="en-US" w:bidi="ar-SA"/>
      </w:rPr>
    </w:lvl>
    <w:lvl w:ilvl="4" w:tplc="49CA4C2A">
      <w:numFmt w:val="bullet"/>
      <w:lvlText w:val="•"/>
      <w:lvlJc w:val="left"/>
      <w:pPr>
        <w:ind w:left="3886" w:hanging="166"/>
      </w:pPr>
      <w:rPr>
        <w:rFonts w:hint="default"/>
        <w:lang w:val="ru-RU" w:eastAsia="en-US" w:bidi="ar-SA"/>
      </w:rPr>
    </w:lvl>
    <w:lvl w:ilvl="5" w:tplc="72549EEE">
      <w:numFmt w:val="bullet"/>
      <w:lvlText w:val="•"/>
      <w:lvlJc w:val="left"/>
      <w:pPr>
        <w:ind w:left="4833" w:hanging="166"/>
      </w:pPr>
      <w:rPr>
        <w:rFonts w:hint="default"/>
        <w:lang w:val="ru-RU" w:eastAsia="en-US" w:bidi="ar-SA"/>
      </w:rPr>
    </w:lvl>
    <w:lvl w:ilvl="6" w:tplc="871816F0">
      <w:numFmt w:val="bullet"/>
      <w:lvlText w:val="•"/>
      <w:lvlJc w:val="left"/>
      <w:pPr>
        <w:ind w:left="5779" w:hanging="166"/>
      </w:pPr>
      <w:rPr>
        <w:rFonts w:hint="default"/>
        <w:lang w:val="ru-RU" w:eastAsia="en-US" w:bidi="ar-SA"/>
      </w:rPr>
    </w:lvl>
    <w:lvl w:ilvl="7" w:tplc="661A5F82">
      <w:numFmt w:val="bullet"/>
      <w:lvlText w:val="•"/>
      <w:lvlJc w:val="left"/>
      <w:pPr>
        <w:ind w:left="6726" w:hanging="166"/>
      </w:pPr>
      <w:rPr>
        <w:rFonts w:hint="default"/>
        <w:lang w:val="ru-RU" w:eastAsia="en-US" w:bidi="ar-SA"/>
      </w:rPr>
    </w:lvl>
    <w:lvl w:ilvl="8" w:tplc="89306FFC">
      <w:numFmt w:val="bullet"/>
      <w:lvlText w:val="•"/>
      <w:lvlJc w:val="left"/>
      <w:pPr>
        <w:ind w:left="7672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4FEB42C0"/>
    <w:multiLevelType w:val="multilevel"/>
    <w:tmpl w:val="2F6A642E"/>
    <w:lvl w:ilvl="0">
      <w:start w:val="3"/>
      <w:numFmt w:val="decimal"/>
      <w:lvlText w:val="%1"/>
      <w:lvlJc w:val="left"/>
      <w:pPr>
        <w:ind w:left="1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6"/>
      </w:pPr>
      <w:rPr>
        <w:rFonts w:hint="default"/>
        <w:lang w:val="ru-RU" w:eastAsia="en-US" w:bidi="ar-SA"/>
      </w:rPr>
    </w:lvl>
  </w:abstractNum>
  <w:abstractNum w:abstractNumId="5" w15:restartNumberingAfterBreak="0">
    <w:nsid w:val="61387D9D"/>
    <w:multiLevelType w:val="multilevel"/>
    <w:tmpl w:val="B9380984"/>
    <w:lvl w:ilvl="0">
      <w:start w:val="5"/>
      <w:numFmt w:val="decimal"/>
      <w:lvlText w:val="%1"/>
      <w:lvlJc w:val="left"/>
      <w:pPr>
        <w:ind w:left="10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52"/>
      </w:pPr>
      <w:rPr>
        <w:rFonts w:hint="default"/>
        <w:lang w:val="ru-RU" w:eastAsia="en-US" w:bidi="ar-SA"/>
      </w:rPr>
    </w:lvl>
  </w:abstractNum>
  <w:abstractNum w:abstractNumId="6" w15:restartNumberingAfterBreak="0">
    <w:nsid w:val="6A4D6979"/>
    <w:multiLevelType w:val="hybridMultilevel"/>
    <w:tmpl w:val="4A109628"/>
    <w:lvl w:ilvl="0" w:tplc="0DEA0D3A">
      <w:start w:val="1"/>
      <w:numFmt w:val="decimal"/>
      <w:lvlText w:val="%1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4C1AFA">
      <w:numFmt w:val="bullet"/>
      <w:lvlText w:val="•"/>
      <w:lvlJc w:val="left"/>
      <w:pPr>
        <w:ind w:left="4322" w:hanging="280"/>
      </w:pPr>
      <w:rPr>
        <w:rFonts w:hint="default"/>
        <w:lang w:val="ru-RU" w:eastAsia="en-US" w:bidi="ar-SA"/>
      </w:rPr>
    </w:lvl>
    <w:lvl w:ilvl="2" w:tplc="4DCC0914">
      <w:numFmt w:val="bullet"/>
      <w:lvlText w:val="•"/>
      <w:lvlJc w:val="left"/>
      <w:pPr>
        <w:ind w:left="4905" w:hanging="280"/>
      </w:pPr>
      <w:rPr>
        <w:rFonts w:hint="default"/>
        <w:lang w:val="ru-RU" w:eastAsia="en-US" w:bidi="ar-SA"/>
      </w:rPr>
    </w:lvl>
    <w:lvl w:ilvl="3" w:tplc="C8F02508">
      <w:numFmt w:val="bullet"/>
      <w:lvlText w:val="•"/>
      <w:lvlJc w:val="left"/>
      <w:pPr>
        <w:ind w:left="5487" w:hanging="280"/>
      </w:pPr>
      <w:rPr>
        <w:rFonts w:hint="default"/>
        <w:lang w:val="ru-RU" w:eastAsia="en-US" w:bidi="ar-SA"/>
      </w:rPr>
    </w:lvl>
    <w:lvl w:ilvl="4" w:tplc="EBF6DA02">
      <w:numFmt w:val="bullet"/>
      <w:lvlText w:val="•"/>
      <w:lvlJc w:val="left"/>
      <w:pPr>
        <w:ind w:left="6070" w:hanging="280"/>
      </w:pPr>
      <w:rPr>
        <w:rFonts w:hint="default"/>
        <w:lang w:val="ru-RU" w:eastAsia="en-US" w:bidi="ar-SA"/>
      </w:rPr>
    </w:lvl>
    <w:lvl w:ilvl="5" w:tplc="23CA6288">
      <w:numFmt w:val="bullet"/>
      <w:lvlText w:val="•"/>
      <w:lvlJc w:val="left"/>
      <w:pPr>
        <w:ind w:left="6653" w:hanging="280"/>
      </w:pPr>
      <w:rPr>
        <w:rFonts w:hint="default"/>
        <w:lang w:val="ru-RU" w:eastAsia="en-US" w:bidi="ar-SA"/>
      </w:rPr>
    </w:lvl>
    <w:lvl w:ilvl="6" w:tplc="8F287EB2">
      <w:numFmt w:val="bullet"/>
      <w:lvlText w:val="•"/>
      <w:lvlJc w:val="left"/>
      <w:pPr>
        <w:ind w:left="7235" w:hanging="280"/>
      </w:pPr>
      <w:rPr>
        <w:rFonts w:hint="default"/>
        <w:lang w:val="ru-RU" w:eastAsia="en-US" w:bidi="ar-SA"/>
      </w:rPr>
    </w:lvl>
    <w:lvl w:ilvl="7" w:tplc="0A769444">
      <w:numFmt w:val="bullet"/>
      <w:lvlText w:val="•"/>
      <w:lvlJc w:val="left"/>
      <w:pPr>
        <w:ind w:left="7818" w:hanging="280"/>
      </w:pPr>
      <w:rPr>
        <w:rFonts w:hint="default"/>
        <w:lang w:val="ru-RU" w:eastAsia="en-US" w:bidi="ar-SA"/>
      </w:rPr>
    </w:lvl>
    <w:lvl w:ilvl="8" w:tplc="5A282BF4">
      <w:numFmt w:val="bullet"/>
      <w:lvlText w:val="•"/>
      <w:lvlJc w:val="left"/>
      <w:pPr>
        <w:ind w:left="8400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6E7"/>
    <w:rsid w:val="000306E7"/>
    <w:rsid w:val="001D7D3C"/>
    <w:rsid w:val="009A17BC"/>
    <w:rsid w:val="00BD2D77"/>
    <w:rsid w:val="00F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B7502"/>
  <w15:docId w15:val="{5817227C-0C4E-4E1F-AB22-095B8FA2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06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06E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306E7"/>
    <w:pPr>
      <w:spacing w:before="158"/>
      <w:ind w:left="2094" w:hanging="2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306E7"/>
    <w:pPr>
      <w:ind w:left="105" w:right="10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306E7"/>
    <w:pPr>
      <w:spacing w:before="158"/>
      <w:ind w:left="104" w:righ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3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2023-04-25T16:46:00Z</cp:lastPrinted>
  <dcterms:created xsi:type="dcterms:W3CDTF">2023-04-25T16:42:00Z</dcterms:created>
  <dcterms:modified xsi:type="dcterms:W3CDTF">2023-05-02T20:21:00Z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